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«Единого дня семинара» на 4 квартал 2020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3660"/>
        <w:gridCol w:w="1774"/>
        <w:gridCol w:w="3639"/>
        <w:gridCol w:w="1843"/>
      </w:tblGrid>
      <w:tr w:rsidR="00C605AA" w:rsidRPr="00C605AA" w:rsidTr="00C605AA">
        <w:tc>
          <w:tcPr>
            <w:tcW w:w="3660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774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05AA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C605AA" w:rsidTr="00C605AA">
        <w:trPr>
          <w:trHeight w:val="1713"/>
        </w:trPr>
        <w:tc>
          <w:tcPr>
            <w:tcW w:w="3660" w:type="dxa"/>
          </w:tcPr>
          <w:p w:rsidR="00C605AA" w:rsidRPr="00C16D5D" w:rsidRDefault="00C605AA" w:rsidP="00C605AA">
            <w:pPr>
              <w:pStyle w:val="a4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1. Отмена ЕНВД с 2021 года и переход на иные режимы налогообложения</w:t>
            </w:r>
          </w:p>
          <w:p w:rsidR="00C605AA" w:rsidRPr="00C605AA" w:rsidRDefault="00C16D5D" w:rsidP="00C605AA">
            <w:pPr>
              <w:jc w:val="both"/>
              <w:rPr>
                <w:rFonts w:ascii="Arial" w:hAnsi="Arial" w:cs="Arial"/>
              </w:rPr>
            </w:pPr>
            <w:r w:rsidRPr="00C0065C">
              <w:rPr>
                <w:rFonts w:ascii="Arial" w:hAnsi="Arial" w:cs="Arial"/>
              </w:rPr>
              <w:t>2</w:t>
            </w:r>
            <w:r w:rsidR="00FF664C">
              <w:rPr>
                <w:rFonts w:ascii="Arial" w:hAnsi="Arial" w:cs="Arial"/>
              </w:rPr>
              <w:t>.Иные актуальные вопросы налогового законодательства. Ответы на вопросы налогоплательщиков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:rsidR="00C605AA" w:rsidRPr="00C605AA" w:rsidRDefault="00C605AA" w:rsidP="00DD406B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21.10.2020</w:t>
            </w:r>
            <w:r>
              <w:rPr>
                <w:rFonts w:ascii="Arial" w:hAnsi="Arial" w:cs="Arial"/>
              </w:rPr>
              <w:t xml:space="preserve"> в 10</w:t>
            </w:r>
            <w:r w:rsidR="00DD406B">
              <w:rPr>
                <w:rFonts w:ascii="Arial" w:hAnsi="Arial" w:cs="Arial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C605AA" w:rsidRDefault="00C605AA" w:rsidP="00C605AA">
            <w:pPr>
              <w:tabs>
                <w:tab w:val="left" w:pos="6545"/>
              </w:tabs>
              <w:spacing w:line="264" w:lineRule="auto"/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Администрация МО «Холмогорский район»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  <w:tr w:rsidR="00C605AA" w:rsidRPr="00C605AA" w:rsidTr="00C605AA">
        <w:tc>
          <w:tcPr>
            <w:tcW w:w="3660" w:type="dxa"/>
          </w:tcPr>
          <w:p w:rsidR="00C605AA" w:rsidRPr="00C605AA" w:rsidRDefault="00C605AA" w:rsidP="00C00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0065C">
              <w:t xml:space="preserve"> </w:t>
            </w:r>
            <w:r w:rsidR="00C0065C" w:rsidRPr="00C0065C">
              <w:rPr>
                <w:rFonts w:ascii="Arial" w:hAnsi="Arial" w:cs="Arial"/>
              </w:rPr>
              <w:t>Поряд</w:t>
            </w:r>
            <w:r w:rsidR="00C0065C">
              <w:rPr>
                <w:rFonts w:ascii="Arial" w:hAnsi="Arial" w:cs="Arial"/>
              </w:rPr>
              <w:t>ок предоставления отсрочки (рас</w:t>
            </w:r>
            <w:r w:rsidR="00C0065C" w:rsidRPr="00C0065C">
              <w:rPr>
                <w:rFonts w:ascii="Arial" w:hAnsi="Arial" w:cs="Arial"/>
              </w:rPr>
              <w:t>срочки) п</w:t>
            </w:r>
            <w:r w:rsidR="00C0065C">
              <w:rPr>
                <w:rFonts w:ascii="Arial" w:hAnsi="Arial" w:cs="Arial"/>
              </w:rPr>
              <w:t>о уплате налогов, авансовых пла</w:t>
            </w:r>
            <w:r w:rsidR="00C0065C" w:rsidRPr="00C0065C">
              <w:rPr>
                <w:rFonts w:ascii="Arial" w:hAnsi="Arial" w:cs="Arial"/>
              </w:rPr>
              <w:t>тежей по налогам и страховым взносам (Постановление Правительства РФ от 02.04.2020 №409).</w:t>
            </w:r>
          </w:p>
          <w:p w:rsidR="00C605AA" w:rsidRDefault="00C605AA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C605AA">
              <w:rPr>
                <w:rFonts w:ascii="Arial" w:hAnsi="Arial" w:cs="Arial"/>
              </w:rPr>
              <w:t xml:space="preserve"> Отмена ЕНВД с 2021 года и переход на иные режимы налогообложения</w:t>
            </w:r>
          </w:p>
          <w:p w:rsidR="00C605AA" w:rsidRDefault="00853519" w:rsidP="00C605AA">
            <w:pPr>
              <w:jc w:val="both"/>
              <w:rPr>
                <w:rFonts w:ascii="Arial" w:hAnsi="Arial" w:cs="Arial"/>
              </w:rPr>
            </w:pPr>
            <w:r w:rsidRPr="00853519">
              <w:rPr>
                <w:rFonts w:ascii="Arial" w:hAnsi="Arial" w:cs="Arial"/>
              </w:rPr>
              <w:t>3</w:t>
            </w:r>
            <w:r w:rsidR="00C605AA">
              <w:rPr>
                <w:rFonts w:ascii="Arial" w:hAnsi="Arial" w:cs="Arial"/>
              </w:rPr>
              <w:t>.Порядок заполнения РСВ за 9 месяцев (актуальные ошибки заполнения</w:t>
            </w:r>
            <w:r w:rsidR="00C0065C">
              <w:rPr>
                <w:rFonts w:ascii="Arial" w:hAnsi="Arial" w:cs="Arial"/>
              </w:rPr>
              <w:t xml:space="preserve">, в том числе </w:t>
            </w:r>
            <w:bookmarkStart w:id="0" w:name="_GoBack"/>
            <w:bookmarkEnd w:id="0"/>
            <w:r w:rsidR="00C0065C">
              <w:rPr>
                <w:rFonts w:ascii="Arial" w:hAnsi="Arial" w:cs="Arial"/>
              </w:rPr>
              <w:t>применение пониженных тарифов</w:t>
            </w:r>
            <w:r w:rsidR="00C605AA">
              <w:rPr>
                <w:rFonts w:ascii="Arial" w:hAnsi="Arial" w:cs="Arial"/>
              </w:rPr>
              <w:t>)</w:t>
            </w:r>
          </w:p>
          <w:p w:rsidR="00C605AA" w:rsidRPr="00C605AA" w:rsidRDefault="00853519" w:rsidP="00C605AA">
            <w:pPr>
              <w:jc w:val="both"/>
              <w:rPr>
                <w:rFonts w:ascii="Arial" w:hAnsi="Arial" w:cs="Arial"/>
              </w:rPr>
            </w:pPr>
            <w:r w:rsidRPr="00853519">
              <w:rPr>
                <w:rFonts w:ascii="Arial" w:hAnsi="Arial" w:cs="Arial"/>
              </w:rPr>
              <w:t>4</w:t>
            </w:r>
            <w:r w:rsidR="00C605AA">
              <w:rPr>
                <w:rFonts w:ascii="Arial" w:hAnsi="Arial" w:cs="Arial"/>
              </w:rPr>
              <w:t>.Иные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774" w:type="dxa"/>
          </w:tcPr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12.11.2020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в 15 часов</w:t>
            </w:r>
          </w:p>
        </w:tc>
        <w:tc>
          <w:tcPr>
            <w:tcW w:w="3639" w:type="dxa"/>
          </w:tcPr>
          <w:p w:rsidR="00C605AA" w:rsidRPr="00C605AA" w:rsidRDefault="00C605AA" w:rsidP="00C605AA">
            <w:pPr>
              <w:tabs>
                <w:tab w:val="left" w:pos="6545"/>
              </w:tabs>
              <w:spacing w:line="264" w:lineRule="auto"/>
              <w:jc w:val="both"/>
              <w:rPr>
                <w:rFonts w:ascii="Arial" w:hAnsi="Arial" w:cs="Arial"/>
              </w:rPr>
            </w:pPr>
            <w:proofErr w:type="gramStart"/>
            <w:r w:rsidRPr="00C605AA">
              <w:rPr>
                <w:rFonts w:ascii="Arial" w:hAnsi="Arial" w:cs="Arial"/>
              </w:rPr>
              <w:t>Межрайонная</w:t>
            </w:r>
            <w:proofErr w:type="gramEnd"/>
            <w:r w:rsidRPr="00C605AA">
              <w:rPr>
                <w:rFonts w:ascii="Arial" w:hAnsi="Arial" w:cs="Arial"/>
              </w:rPr>
              <w:t xml:space="preserve"> ИФНС России №3 по Архангельской области и Ненецкому автономному округу</w:t>
            </w:r>
            <w:r>
              <w:rPr>
                <w:rFonts w:ascii="Arial" w:hAnsi="Arial" w:cs="Arial"/>
              </w:rPr>
              <w:t xml:space="preserve"> (в режиме </w:t>
            </w:r>
            <w:proofErr w:type="spellStart"/>
            <w:r>
              <w:rPr>
                <w:rFonts w:ascii="Arial" w:hAnsi="Arial" w:cs="Arial"/>
              </w:rPr>
              <w:t>вебинара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  <w:tr w:rsidR="00C605AA" w:rsidRPr="00C605AA" w:rsidTr="00C605AA">
        <w:tc>
          <w:tcPr>
            <w:tcW w:w="3660" w:type="dxa"/>
          </w:tcPr>
          <w:p w:rsidR="00C605AA" w:rsidRDefault="00C0065C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05AA">
              <w:rPr>
                <w:rFonts w:ascii="Arial" w:hAnsi="Arial" w:cs="Arial"/>
              </w:rPr>
              <w:t>.</w:t>
            </w:r>
            <w:r w:rsidR="00C605AA" w:rsidRPr="00C605AA">
              <w:rPr>
                <w:rFonts w:ascii="Arial" w:hAnsi="Arial" w:cs="Arial"/>
              </w:rPr>
              <w:t xml:space="preserve"> Отмена ЕНВД с 2021 года и переход на иные режимы налогообложения</w:t>
            </w:r>
          </w:p>
          <w:p w:rsidR="00C605AA" w:rsidRDefault="00C0065C" w:rsidP="00C605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05AA">
              <w:rPr>
                <w:rFonts w:ascii="Arial" w:hAnsi="Arial" w:cs="Arial"/>
              </w:rPr>
              <w:t xml:space="preserve">.Порядок применения онлайн-касс при переходе с ЕНВД на другие режимы налогообложения </w:t>
            </w:r>
          </w:p>
          <w:p w:rsidR="00C0065C" w:rsidRPr="00C605AA" w:rsidRDefault="00C0065C" w:rsidP="00C00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C605AA">
              <w:rPr>
                <w:rFonts w:ascii="Arial" w:hAnsi="Arial" w:cs="Arial"/>
              </w:rPr>
              <w:t>Порядок предоставления жалоб по телекоммуникационным каналам связи</w:t>
            </w:r>
          </w:p>
          <w:p w:rsidR="00C605AA" w:rsidRPr="00C605AA" w:rsidRDefault="00853519" w:rsidP="00C605AA">
            <w:pPr>
              <w:jc w:val="both"/>
              <w:rPr>
                <w:rFonts w:ascii="Arial" w:hAnsi="Arial" w:cs="Arial"/>
              </w:rPr>
            </w:pPr>
            <w:r w:rsidRPr="00C16D5D">
              <w:rPr>
                <w:rFonts w:ascii="Arial" w:hAnsi="Arial" w:cs="Arial"/>
              </w:rPr>
              <w:t>4</w:t>
            </w:r>
            <w:r w:rsidR="00C605AA">
              <w:rPr>
                <w:rFonts w:ascii="Arial" w:hAnsi="Arial" w:cs="Arial"/>
              </w:rPr>
              <w:t>.Иные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774" w:type="dxa"/>
          </w:tcPr>
          <w:p w:rsidR="00C605AA" w:rsidRPr="00C605AA" w:rsidRDefault="00C605AA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lang w:val="en-US"/>
              </w:rPr>
            </w:pPr>
            <w:r w:rsidRPr="00C605AA">
              <w:rPr>
                <w:rFonts w:ascii="Arial" w:hAnsi="Arial" w:cs="Arial"/>
                <w:iCs/>
              </w:rPr>
              <w:t>10.12.2020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  <w:iCs/>
              </w:rPr>
              <w:t>в 15 часов</w:t>
            </w:r>
          </w:p>
        </w:tc>
        <w:tc>
          <w:tcPr>
            <w:tcW w:w="3639" w:type="dxa"/>
          </w:tcPr>
          <w:p w:rsidR="00C605AA" w:rsidRPr="00C605AA" w:rsidRDefault="00C605AA" w:rsidP="00C605AA">
            <w:pPr>
              <w:tabs>
                <w:tab w:val="left" w:pos="6545"/>
              </w:tabs>
              <w:spacing w:line="264" w:lineRule="auto"/>
              <w:jc w:val="both"/>
              <w:rPr>
                <w:rFonts w:ascii="Arial" w:hAnsi="Arial" w:cs="Arial"/>
              </w:rPr>
            </w:pPr>
            <w:proofErr w:type="gramStart"/>
            <w:r w:rsidRPr="00C605AA">
              <w:rPr>
                <w:rFonts w:ascii="Arial" w:hAnsi="Arial" w:cs="Arial"/>
              </w:rPr>
              <w:t>Межрайонная</w:t>
            </w:r>
            <w:proofErr w:type="gramEnd"/>
            <w:r w:rsidRPr="00C605AA">
              <w:rPr>
                <w:rFonts w:ascii="Arial" w:hAnsi="Arial" w:cs="Arial"/>
              </w:rPr>
              <w:t xml:space="preserve"> ИФНС России №3 по Архангельской области и Ненецкому автономному округу</w:t>
            </w:r>
            <w:r>
              <w:rPr>
                <w:rFonts w:ascii="Arial" w:hAnsi="Arial" w:cs="Arial"/>
              </w:rPr>
              <w:t xml:space="preserve"> (в режиме </w:t>
            </w:r>
            <w:proofErr w:type="spellStart"/>
            <w:r>
              <w:rPr>
                <w:rFonts w:ascii="Arial" w:hAnsi="Arial" w:cs="Arial"/>
              </w:rPr>
              <w:t>вебинара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C605AA" w:rsidRPr="00C605AA" w:rsidRDefault="00C605AA" w:rsidP="00C605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(81852)</w:t>
            </w:r>
          </w:p>
          <w:p w:rsidR="00C605AA" w:rsidRPr="00C605AA" w:rsidRDefault="00C605AA" w:rsidP="00C605AA">
            <w:pPr>
              <w:jc w:val="center"/>
              <w:rPr>
                <w:rFonts w:ascii="Arial" w:hAnsi="Arial" w:cs="Arial"/>
              </w:rPr>
            </w:pPr>
            <w:r w:rsidRPr="00C605AA">
              <w:rPr>
                <w:rFonts w:ascii="Arial" w:hAnsi="Arial" w:cs="Arial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D40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853519"/>
    <w:rsid w:val="00B560A6"/>
    <w:rsid w:val="00C0065C"/>
    <w:rsid w:val="00C16D5D"/>
    <w:rsid w:val="00C605AA"/>
    <w:rsid w:val="00DD406B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Шестакова Иляна Андреевна</cp:lastModifiedBy>
  <cp:revision>2</cp:revision>
  <dcterms:created xsi:type="dcterms:W3CDTF">2020-10-15T13:37:00Z</dcterms:created>
  <dcterms:modified xsi:type="dcterms:W3CDTF">2020-10-15T13:37:00Z</dcterms:modified>
</cp:coreProperties>
</file>